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关于儿童保健指导中心招收护理进修生简介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成都市妇女儿童中心医院</w:t>
      </w:r>
      <w:r>
        <w:rPr>
          <w:rFonts w:hint="eastAsia" w:ascii="Times New Roman" w:hAnsi="Times New Roman"/>
          <w:sz w:val="24"/>
          <w:szCs w:val="24"/>
        </w:rPr>
        <w:t>儿童保健</w:t>
      </w:r>
      <w:r>
        <w:rPr>
          <w:rFonts w:ascii="Times New Roman" w:hAnsi="Times New Roman"/>
          <w:sz w:val="24"/>
          <w:szCs w:val="24"/>
        </w:rPr>
        <w:t>专业于19</w:t>
      </w:r>
      <w:r>
        <w:rPr>
          <w:rFonts w:hint="eastAsia"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年成立，前身为成都市</w:t>
      </w:r>
      <w:r>
        <w:rPr>
          <w:rFonts w:hint="eastAsia" w:ascii="Times New Roman" w:hAnsi="Times New Roman"/>
          <w:sz w:val="24"/>
          <w:szCs w:val="24"/>
        </w:rPr>
        <w:t>妇幼保健院儿童保健科，距今有近40年历史。2003年由原四川省卫生和计划生育委员会批准为儿童保健指导中心，</w:t>
      </w:r>
      <w:r>
        <w:rPr>
          <w:rFonts w:hint="eastAsia" w:ascii="宋体" w:hAnsi="宋体"/>
          <w:bCs/>
          <w:sz w:val="24"/>
          <w:szCs w:val="24"/>
        </w:rPr>
        <w:t>2016年批准成为首批四川省儿童早期发展示范基地，</w:t>
      </w:r>
      <w:r>
        <w:rPr>
          <w:rFonts w:hint="eastAsia" w:ascii="宋体" w:hAnsi="宋体"/>
          <w:sz w:val="24"/>
          <w:szCs w:val="24"/>
        </w:rPr>
        <w:t>2017年由卫生部妇幼卫生司评定为“国家级儿童早期发展示范基地”。</w:t>
      </w:r>
      <w:r>
        <w:rPr>
          <w:rFonts w:hint="eastAsia" w:ascii="宋体" w:hAnsi="宋体"/>
          <w:bCs/>
          <w:sz w:val="24"/>
          <w:szCs w:val="24"/>
        </w:rPr>
        <w:t>肩负着指导全市儿保工作和开展院内儿保业务的双重任务。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科室现有医护人员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sz w:val="24"/>
          <w:szCs w:val="24"/>
        </w:rPr>
        <w:t>人，</w:t>
      </w:r>
      <w:r>
        <w:rPr>
          <w:rFonts w:hint="eastAsia" w:ascii="Times New Roman" w:hAnsi="Times New Roman"/>
          <w:sz w:val="24"/>
          <w:szCs w:val="24"/>
          <w:lang w:eastAsia="zh-CN"/>
        </w:rPr>
        <w:t>医生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16人，护士17人，康复/心理治疗师及特教13人。</w:t>
      </w:r>
      <w:r>
        <w:rPr>
          <w:rFonts w:hint="eastAsia" w:ascii="Times New Roman" w:hAnsi="Times New Roman"/>
          <w:sz w:val="24"/>
          <w:szCs w:val="24"/>
          <w:lang w:eastAsia="zh-CN"/>
        </w:rPr>
        <w:t>其中，</w:t>
      </w:r>
      <w:r>
        <w:rPr>
          <w:rFonts w:hint="eastAsia" w:ascii="Times New Roman" w:hAnsi="Times New Roman"/>
          <w:sz w:val="24"/>
          <w:szCs w:val="24"/>
        </w:rPr>
        <w:t>博士2人，硕士12</w:t>
      </w:r>
      <w:r>
        <w:rPr>
          <w:rFonts w:ascii="Times New Roman" w:hAnsi="Times New Roman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hint="eastAsia" w:ascii="Times New Roman" w:hAnsi="Times New Roman"/>
          <w:sz w:val="24"/>
          <w:szCs w:val="24"/>
          <w:lang w:eastAsia="zh-CN"/>
        </w:rPr>
        <w:t>科室开设门诊：生长发育监测门诊、儿童心理门诊、孤独症专科门诊、多动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/抽动专科门诊、高危儿门诊、睡眠门诊、新生儿保健门诊。</w:t>
      </w:r>
      <w:r>
        <w:rPr>
          <w:rFonts w:hint="eastAsia" w:ascii="宋体" w:hAnsi="宋体"/>
          <w:bCs/>
          <w:sz w:val="24"/>
          <w:szCs w:val="24"/>
        </w:rPr>
        <w:t>儿童保健业务省内领先，长期接受全国儿童保健医护及早教人员进修。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接受护理人员进修要求：有至少6个月以上儿童保健工作经验。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儿童保健护理人员进修内容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阶段一：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常规儿童保健筛查项目：测量、DST发育筛查、神经运动筛查、语言筛查、营养分析、视力筛查、听力筛查、骨密度筛查、体成分测试、各类量表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lang w:val="en-US" w:eastAsia="zh-CN"/>
        </w:rPr>
        <w:t>等。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阶段二：</w:t>
      </w:r>
    </w:p>
    <w:p>
      <w:pPr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儿童诊断性测试：Gesell、儿心量表、peabody运动评估、Albert运动评估、韦氏智力测试等。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特别说明：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原则上3个月进修仅学习阶段一内容，6个月进修可学习阶段一二内容。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未在我院儿童保健进修过的护理人员，须从阶段一开始学习。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在我院儿童保健进修过的护理人员，经过考核后可进入阶段二学习。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根据进修学习情况和进修生的需求，可适当安排多动、心理、高危儿等观摩。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88A0"/>
    <w:multiLevelType w:val="singleLevel"/>
    <w:tmpl w:val="50D688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B944399"/>
    <w:multiLevelType w:val="singleLevel"/>
    <w:tmpl w:val="5B944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Dg5NWIyOTdjNTY5OTAyYzgyMjdhMWI2NTVhYTUifQ=="/>
  </w:docVars>
  <w:rsids>
    <w:rsidRoot w:val="37523D41"/>
    <w:rsid w:val="25CD74B7"/>
    <w:rsid w:val="37523D41"/>
    <w:rsid w:val="57FE76B2"/>
    <w:rsid w:val="776158EB"/>
    <w:rsid w:val="7FD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2023-10-07T03:03:00Z</dcterms:created>
  <dc:creator>Cathy Wang</dc:creator>
  <cp:lastModifiedBy>Cathy Wang</cp:lastModifiedBy>
  <dcterms:modified xsi:type="dcterms:W3CDTF">2023-10-08T05:05:05Z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9ECFDF3C58BD4D55B8942B9C91B558DF_11</vt:lpwstr>
  </property>
</Properties>
</file>