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太升路院区门诊住院楼房屋结构安全鉴定比选公告</w:t>
      </w:r>
    </w:p>
    <w:bookmarkEnd w:id="0"/>
    <w:p>
      <w:pPr>
        <w:rPr>
          <w:rFonts w:ascii="仿宋" w:hAnsi="仿宋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     </w:t>
      </w:r>
      <w:r>
        <w:rPr>
          <w:rFonts w:hint="eastAsia" w:ascii="仿宋" w:hAnsi="仿宋" w:eastAsia="仿宋"/>
          <w:sz w:val="28"/>
          <w:szCs w:val="28"/>
        </w:rPr>
        <w:t>成都市妇女儿童中心医院对太升路院区门诊、住院楼房屋结构安全鉴定单位进行公开比选，现邀请符合资格要求、有提供服务能力的投标人单位参加投标。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一、采购标的：</w:t>
      </w:r>
    </w:p>
    <w:p>
      <w:pPr>
        <w:ind w:firstLine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太升路院区门诊楼、住院楼房屋结构安全鉴定</w:t>
      </w:r>
    </w:p>
    <w:p>
      <w:pPr>
        <w:ind w:firstLine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二、参加比选单位资格要求：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1、具有独立承担民事责任的能力；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2、具有良好的商业信誉和健全的财务会计制度；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3、具有履行合同所必须的设备和专业技术能力；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4、在经营活动中无违纪记录。</w:t>
      </w:r>
    </w:p>
    <w:p>
      <w:pPr>
        <w:widowControl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5.投标单位应具有成都市住房和城乡管理局颁发的“成都市房屋安全鉴定机构名录登记证书”，鉴定单位和鉴定人员必须在《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成都市房屋安全鉴定机构名录及其从业人员名册</w:t>
      </w:r>
      <w:r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</w:rPr>
        <w:t>》</w:t>
      </w:r>
      <w:r>
        <w:rPr>
          <w:rFonts w:hint="eastAsia" w:ascii="仿宋" w:hAnsi="仿宋" w:eastAsia="仿宋"/>
          <w:sz w:val="28"/>
          <w:szCs w:val="28"/>
        </w:rPr>
        <w:t>中。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三、投标人的报价含设备运输费、工程费、人工费、劳务费、其他费用等以及一切税费。即在投标有效期内价格固定不变。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四、项目内容概况：对太升路院区门诊楼、住院楼房屋结构进行安全鉴定并出具安全鉴定报告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   </w:t>
      </w:r>
      <w:r>
        <w:rPr>
          <w:rFonts w:hint="eastAsia" w:ascii="仿宋" w:hAnsi="仿宋" w:eastAsia="仿宋"/>
          <w:sz w:val="28"/>
          <w:szCs w:val="28"/>
        </w:rPr>
        <w:t>五、采购限价：100000元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    </w:t>
      </w:r>
      <w:r>
        <w:rPr>
          <w:rFonts w:hint="eastAsia" w:ascii="仿宋" w:hAnsi="仿宋" w:eastAsia="仿宋"/>
          <w:sz w:val="28"/>
          <w:szCs w:val="28"/>
        </w:rPr>
        <w:t>六、其他：投标人自行到医院考察场地现状，因不到现场造成投标失败，招标人概不负责。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    </w:t>
      </w:r>
      <w:r>
        <w:rPr>
          <w:rFonts w:hint="eastAsia" w:ascii="仿宋" w:hAnsi="仿宋" w:eastAsia="仿宋"/>
          <w:sz w:val="28"/>
          <w:szCs w:val="28"/>
        </w:rPr>
        <w:t>七、报名时间：2021年5月31日至6月4日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    </w:t>
      </w:r>
      <w:r>
        <w:rPr>
          <w:rFonts w:hint="eastAsia" w:ascii="仿宋" w:hAnsi="仿宋" w:eastAsia="仿宋"/>
          <w:sz w:val="28"/>
          <w:szCs w:val="28"/>
        </w:rPr>
        <w:t>八、报名须知：现场报名；报名人携带投标人营业执照、投标代表本人身份证、公司授权书（复印件盖鲜章）及比选公告要求的其他证明文件，到成都市妇女儿童中心医院（日月大道一段1617号）行政楼507室进行资格审核。</w:t>
      </w:r>
    </w:p>
    <w:p>
      <w:pPr>
        <w:ind w:firstLine="24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九、比选时间：另行通知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140" w:firstLine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十、联系电话：028-61866019 罗老师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97"/>
    <w:rsid w:val="00061395"/>
    <w:rsid w:val="00064048"/>
    <w:rsid w:val="00140540"/>
    <w:rsid w:val="00162F97"/>
    <w:rsid w:val="00181C84"/>
    <w:rsid w:val="001F5270"/>
    <w:rsid w:val="002D7187"/>
    <w:rsid w:val="00370FC2"/>
    <w:rsid w:val="00371E3C"/>
    <w:rsid w:val="00425663"/>
    <w:rsid w:val="00442E7F"/>
    <w:rsid w:val="00467E08"/>
    <w:rsid w:val="004A7E72"/>
    <w:rsid w:val="0050377B"/>
    <w:rsid w:val="005549C3"/>
    <w:rsid w:val="00595703"/>
    <w:rsid w:val="005A0E1F"/>
    <w:rsid w:val="005B55DD"/>
    <w:rsid w:val="006F3344"/>
    <w:rsid w:val="006F54CC"/>
    <w:rsid w:val="006F722C"/>
    <w:rsid w:val="00722F51"/>
    <w:rsid w:val="0090098F"/>
    <w:rsid w:val="00960F8B"/>
    <w:rsid w:val="00BA1548"/>
    <w:rsid w:val="00C43B8A"/>
    <w:rsid w:val="00C74706"/>
    <w:rsid w:val="00CB255F"/>
    <w:rsid w:val="00DC3E30"/>
    <w:rsid w:val="00E01B87"/>
    <w:rsid w:val="01E20520"/>
    <w:rsid w:val="10201617"/>
    <w:rsid w:val="128907C9"/>
    <w:rsid w:val="35645456"/>
    <w:rsid w:val="463428C8"/>
    <w:rsid w:val="4F945849"/>
    <w:rsid w:val="581F34C1"/>
    <w:rsid w:val="6B40577D"/>
    <w:rsid w:val="7A3B371D"/>
    <w:rsid w:val="7A5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542</Characters>
  <Lines>4</Lines>
  <Paragraphs>1</Paragraphs>
  <TotalTime>57</TotalTime>
  <ScaleCrop>false</ScaleCrop>
  <LinksUpToDate>false</LinksUpToDate>
  <CharactersWithSpaces>635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2021-02-18T01:24:00Z</dcterms:created>
  <dc:creator>汪洋</dc:creator>
  <cp:lastModifiedBy>꧁꫞꯭芒꯭果꯭味꯭꫞꧂</cp:lastModifiedBy>
  <dcterms:modified xsi:type="dcterms:W3CDTF">2021-05-31T03:37:04Z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26B09167EE5D4682AB5C40B5BC450A91</vt:lpwstr>
  </property>
</Properties>
</file>