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color w:val="000000"/>
          <w:sz w:val="36"/>
          <w:szCs w:val="36"/>
        </w:rPr>
      </w:pPr>
      <w:bookmarkStart w:id="0" w:name="_GoBack"/>
      <w:bookmarkEnd w:id="0"/>
      <w:r>
        <w:rPr>
          <w:rFonts w:hint="eastAsia" w:ascii="华文中宋" w:hAnsi="华文中宋" w:eastAsia="华文中宋"/>
          <w:b/>
          <w:bCs/>
          <w:color w:val="000000"/>
          <w:sz w:val="36"/>
          <w:szCs w:val="36"/>
        </w:rPr>
        <w:t>成都市妇女儿童中心医院互联网医院药品物流配送</w:t>
      </w:r>
    </w:p>
    <w:p>
      <w:pPr>
        <w:jc w:val="center"/>
        <w:rPr>
          <w:rFonts w:ascii="华文中宋" w:hAnsi="华文中宋" w:eastAsia="华文中宋"/>
          <w:b/>
          <w:bCs/>
          <w:color w:val="000000"/>
          <w:sz w:val="36"/>
          <w:szCs w:val="36"/>
        </w:rPr>
      </w:pPr>
      <w:r>
        <w:rPr>
          <w:rFonts w:hint="eastAsia" w:ascii="华文中宋" w:hAnsi="华文中宋" w:eastAsia="华文中宋"/>
          <w:b/>
          <w:bCs/>
          <w:color w:val="000000"/>
          <w:sz w:val="36"/>
          <w:szCs w:val="36"/>
        </w:rPr>
        <w:t>第三方委托服务遴选公告（第二次）</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成都市妇女儿童中心医院本着公正、公平、公开的原则，拟对医院“互联网医院药品物流配送第三方委托服务”项目进行比选，欢迎符合本次比选要求的供应商（以下简称：应选人）参加。</w:t>
      </w:r>
    </w:p>
    <w:p>
      <w:pPr>
        <w:pStyle w:val="4"/>
        <w:shd w:val="clear" w:color="auto" w:fill="FFFFFF"/>
        <w:spacing w:before="0" w:beforeAutospacing="0" w:after="0" w:afterAutospacing="0"/>
        <w:ind w:firstLine="692"/>
        <w:rPr>
          <w:rFonts w:ascii="微软雅黑" w:hAnsi="微软雅黑" w:eastAsia="微软雅黑"/>
          <w:sz w:val="30"/>
          <w:szCs w:val="30"/>
        </w:rPr>
      </w:pPr>
      <w:r>
        <w:rPr>
          <w:rFonts w:hint="eastAsia" w:ascii="黑体" w:hAnsi="黑体" w:eastAsia="黑体"/>
          <w:sz w:val="36"/>
          <w:szCs w:val="36"/>
        </w:rPr>
        <w:t>一、比选项目</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项目名称：成都市妇女儿童中心医院互联网医院药品物流配送第三方委托服务项目。</w:t>
      </w:r>
    </w:p>
    <w:p>
      <w:pPr>
        <w:pStyle w:val="4"/>
        <w:shd w:val="clear" w:color="auto" w:fill="FFFFFF"/>
        <w:spacing w:before="0" w:beforeAutospacing="0" w:after="0" w:afterAutospacing="0"/>
        <w:ind w:firstLine="692"/>
        <w:rPr>
          <w:rFonts w:ascii="黑体" w:hAnsi="黑体" w:eastAsia="黑体"/>
          <w:sz w:val="36"/>
          <w:szCs w:val="36"/>
        </w:rPr>
      </w:pPr>
      <w:r>
        <w:rPr>
          <w:rFonts w:hint="eastAsia" w:ascii="黑体" w:hAnsi="黑体" w:eastAsia="黑体"/>
          <w:sz w:val="36"/>
          <w:szCs w:val="36"/>
        </w:rPr>
        <w:t>二、参加本次院内比选活动供应商应具备下列条件</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1、在中华人民共和国境内登记注册，具有独立承担民事责任的能力。</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2、具有《道路运输经营许可证》。</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3、具有与配送药品适应的质量管理体系和专业技术人员（应选人自行提供相关证明材料）。</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4、具有与配送药品相适应的现代物流设施、配送网络和运输能力（应选人自行提供相关证明材料）。</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5、具备药品运输、贮藏条件，运输全程有温、湿度监控和记录（应选人自行提供相关证明材料）。</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6、单位法定代表人为同一人或者存在直接控股、管理关系的不同应选人，不得同时参加本项目的遴选。</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7、要有良好的社会信誉，经营状况良好，在近五年内无仲裁或诉讼涉入，以及没有被有关部门明文规定市场禁入的情况发生。</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8、本项目不接受联合体投标。</w:t>
      </w:r>
    </w:p>
    <w:p>
      <w:pPr>
        <w:pStyle w:val="4"/>
        <w:shd w:val="clear" w:color="auto" w:fill="FFFFFF"/>
        <w:spacing w:before="0" w:beforeAutospacing="0" w:after="0" w:afterAutospacing="0"/>
        <w:ind w:firstLine="692"/>
        <w:rPr>
          <w:rFonts w:ascii="黑体" w:hAnsi="黑体" w:eastAsia="黑体"/>
          <w:sz w:val="36"/>
          <w:szCs w:val="36"/>
        </w:rPr>
      </w:pPr>
      <w:r>
        <w:rPr>
          <w:rFonts w:hint="eastAsia" w:ascii="黑体" w:hAnsi="黑体" w:eastAsia="黑体"/>
          <w:sz w:val="36"/>
          <w:szCs w:val="36"/>
        </w:rPr>
        <w:t>三、报名所须资料</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1、单位介绍信或法定代表人授权书。</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2、被授权人身份证。</w:t>
      </w:r>
    </w:p>
    <w:p>
      <w:pPr>
        <w:pStyle w:val="4"/>
        <w:shd w:val="clear" w:color="auto" w:fill="FFFFFF"/>
        <w:spacing w:before="0" w:beforeAutospacing="0" w:after="0" w:afterAutospacing="0"/>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      3、企业营业执照、组织机构代码证及税务登记证复印件（若已办理三证合一，请提供加载统一社会信用代码的营业执照，无须再提供组织机构代码证和税务登记证）。</w:t>
      </w:r>
    </w:p>
    <w:p>
      <w:pPr>
        <w:pStyle w:val="4"/>
        <w:shd w:val="clear" w:color="auto" w:fill="FFFFFF"/>
        <w:spacing w:before="0" w:beforeAutospacing="0" w:after="0" w:afterAutospacing="0"/>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      4、有效期内的《道路运输经营许可证》。</w:t>
      </w:r>
    </w:p>
    <w:p>
      <w:pPr>
        <w:pStyle w:val="4"/>
        <w:shd w:val="clear" w:color="auto" w:fill="FFFFFF"/>
        <w:spacing w:before="0" w:beforeAutospacing="0" w:after="0" w:afterAutospacing="0"/>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      5、与配送药品适应的质量管理体系和专业技术人员的相关证明。</w:t>
      </w:r>
    </w:p>
    <w:p>
      <w:pPr>
        <w:pStyle w:val="4"/>
        <w:shd w:val="clear" w:color="auto" w:fill="FFFFFF"/>
        <w:spacing w:before="0" w:beforeAutospacing="0" w:after="0" w:afterAutospacing="0"/>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      6、配送药品相适应的现代物流设施、配送网络和运输能力的相关证明。</w:t>
      </w:r>
    </w:p>
    <w:p>
      <w:pPr>
        <w:pStyle w:val="4"/>
        <w:shd w:val="clear" w:color="auto" w:fill="FFFFFF"/>
        <w:spacing w:before="0" w:beforeAutospacing="0" w:after="0" w:afterAutospacing="0"/>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      7、药品运输、贮藏条件，运输全程有温、湿度监控和记录的相关证明。</w:t>
      </w:r>
    </w:p>
    <w:p>
      <w:pPr>
        <w:pStyle w:val="4"/>
        <w:shd w:val="clear" w:color="auto" w:fill="FFFFFF"/>
        <w:spacing w:before="0" w:beforeAutospacing="0" w:after="0" w:afterAutospacing="0"/>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      8、报名时以上证件或资料均需出示原件查验并留存加盖单位公章的复印件。</w:t>
      </w:r>
    </w:p>
    <w:p>
      <w:pPr>
        <w:pStyle w:val="4"/>
        <w:shd w:val="clear" w:color="auto" w:fill="FFFFFF"/>
        <w:spacing w:before="0" w:beforeAutospacing="0" w:after="0" w:afterAutospacing="0"/>
        <w:ind w:firstLine="692"/>
        <w:rPr>
          <w:rFonts w:ascii="黑体" w:hAnsi="黑体" w:eastAsia="黑体"/>
          <w:sz w:val="36"/>
          <w:szCs w:val="36"/>
        </w:rPr>
      </w:pPr>
      <w:r>
        <w:rPr>
          <w:rFonts w:hint="eastAsia" w:ascii="黑体" w:hAnsi="黑体" w:eastAsia="黑体"/>
          <w:sz w:val="36"/>
          <w:szCs w:val="36"/>
        </w:rPr>
        <w:t>四、报名时间、地点</w:t>
      </w:r>
    </w:p>
    <w:p>
      <w:pPr>
        <w:ind w:firstLine="600" w:firstLineChars="200"/>
        <w:rPr>
          <w:rFonts w:ascii="仿宋_GB2312" w:hAnsi="微软雅黑" w:eastAsia="仿宋_GB2312"/>
          <w:color w:val="000000"/>
          <w:sz w:val="30"/>
          <w:szCs w:val="30"/>
        </w:rPr>
      </w:pPr>
      <w:r>
        <w:rPr>
          <w:rFonts w:hint="eastAsia" w:ascii="仿宋_GB2312" w:hAnsi="微软雅黑" w:eastAsia="仿宋_GB2312"/>
          <w:color w:val="000000"/>
          <w:sz w:val="30"/>
          <w:szCs w:val="30"/>
        </w:rPr>
        <w:t>1、报名时间：2021年5月31日至2021年6月4日上午8:30～12:00；下午13:00～17:00（节假日除外）。</w:t>
      </w:r>
    </w:p>
    <w:p>
      <w:pPr>
        <w:ind w:firstLine="600" w:firstLineChars="200"/>
        <w:rPr>
          <w:rFonts w:ascii="仿宋_GB2312" w:hAnsi="微软雅黑" w:eastAsia="仿宋_GB2312"/>
          <w:color w:val="000000"/>
          <w:sz w:val="30"/>
          <w:szCs w:val="30"/>
        </w:rPr>
      </w:pPr>
      <w:r>
        <w:rPr>
          <w:rFonts w:hint="eastAsia" w:ascii="仿宋_GB2312" w:hAnsi="微软雅黑" w:eastAsia="仿宋_GB2312"/>
          <w:color w:val="000000"/>
          <w:sz w:val="30"/>
          <w:szCs w:val="30"/>
        </w:rPr>
        <w:t>2、报名地点：成都市妇女儿童中心医院行政楼303室医务部(青羊区日月大道1617号)。</w:t>
      </w:r>
    </w:p>
    <w:p>
      <w:pPr>
        <w:ind w:firstLine="600" w:firstLineChars="200"/>
        <w:rPr>
          <w:rFonts w:ascii="仿宋_GB2312" w:hAnsi="微软雅黑" w:eastAsia="仿宋_GB2312"/>
          <w:color w:val="000000"/>
          <w:sz w:val="30"/>
          <w:szCs w:val="30"/>
        </w:rPr>
      </w:pPr>
      <w:r>
        <w:rPr>
          <w:rFonts w:hint="eastAsia" w:ascii="仿宋_GB2312" w:hAnsi="微软雅黑" w:eastAsia="仿宋_GB2312"/>
          <w:color w:val="000000"/>
          <w:sz w:val="30"/>
          <w:szCs w:val="30"/>
        </w:rPr>
        <w:t>3、联系人：杨老师，联系电话：61866015。</w:t>
      </w:r>
    </w:p>
    <w:p>
      <w:pPr>
        <w:ind w:firstLine="720" w:firstLineChars="200"/>
        <w:rPr>
          <w:rFonts w:ascii="黑体" w:hAnsi="黑体" w:eastAsia="黑体"/>
          <w:sz w:val="36"/>
          <w:szCs w:val="36"/>
        </w:rPr>
      </w:pPr>
      <w:r>
        <w:rPr>
          <w:rFonts w:hint="eastAsia" w:ascii="黑体" w:hAnsi="黑体" w:eastAsia="黑体"/>
          <w:sz w:val="36"/>
          <w:szCs w:val="36"/>
        </w:rPr>
        <w:t>五、递交比选文件截止时间</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递交比选文件截止时间：2021年6月4日下午17:00。</w:t>
      </w:r>
      <w:r>
        <w:rPr>
          <w:rFonts w:hint="eastAsia" w:ascii="仿宋_GB2312" w:hAnsi="微软雅黑" w:eastAsia="仿宋_GB2312"/>
          <w:color w:val="000000"/>
          <w:sz w:val="30"/>
          <w:szCs w:val="30"/>
        </w:rPr>
        <w:t>应选人提交报名资料后，我院工作人员将根据本公告资质要求对应选人提供的资质资料进行审核。审核结果将在报名结束后的两个工作日内以电话形式通知，对资质合格的应选人我院将发放《比选文件要求》。</w:t>
      </w:r>
    </w:p>
    <w:p>
      <w:pPr>
        <w:pStyle w:val="4"/>
        <w:shd w:val="clear" w:color="auto" w:fill="FFFFFF"/>
        <w:spacing w:before="0" w:beforeAutospacing="0" w:after="0" w:afterAutospacing="0"/>
        <w:ind w:firstLine="692"/>
        <w:rPr>
          <w:rFonts w:ascii="黑体" w:hAnsi="黑体" w:eastAsia="黑体"/>
          <w:sz w:val="36"/>
          <w:szCs w:val="36"/>
        </w:rPr>
      </w:pPr>
      <w:r>
        <w:rPr>
          <w:rFonts w:hint="eastAsia" w:ascii="黑体" w:hAnsi="黑体" w:eastAsia="黑体"/>
          <w:sz w:val="36"/>
          <w:szCs w:val="36"/>
        </w:rPr>
        <w:t>六、院内比选时间、地点</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待定，以医院最终通知为准。</w:t>
      </w: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p>
    <w:p>
      <w:pPr>
        <w:pStyle w:val="4"/>
        <w:shd w:val="clear" w:color="auto" w:fill="FFFFFF"/>
        <w:spacing w:before="0" w:beforeAutospacing="0" w:after="0" w:afterAutospacing="0"/>
        <w:ind w:firstLine="692"/>
        <w:rPr>
          <w:rFonts w:ascii="仿宋_GB2312" w:hAnsi="微软雅黑" w:eastAsia="仿宋_GB2312" w:cstheme="minorBidi"/>
          <w:color w:val="000000"/>
          <w:kern w:val="2"/>
          <w:sz w:val="30"/>
          <w:szCs w:val="30"/>
        </w:rPr>
      </w:pPr>
    </w:p>
    <w:p>
      <w:pPr>
        <w:pStyle w:val="4"/>
        <w:shd w:val="clear" w:color="auto" w:fill="FFFFFF"/>
        <w:spacing w:before="0" w:beforeAutospacing="0" w:after="0" w:afterAutospacing="0"/>
        <w:ind w:firstLine="4140" w:firstLineChars="1380"/>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成都市妇女儿童中心医院</w:t>
      </w:r>
    </w:p>
    <w:p>
      <w:pPr>
        <w:pStyle w:val="4"/>
        <w:shd w:val="clear" w:color="auto" w:fill="FFFFFF"/>
        <w:spacing w:before="0" w:beforeAutospacing="0" w:after="0" w:afterAutospacing="0"/>
        <w:ind w:firstLine="4890" w:firstLineChars="1630"/>
        <w:rPr>
          <w:rFonts w:ascii="仿宋_GB2312" w:hAnsi="微软雅黑" w:eastAsia="仿宋_GB2312" w:cstheme="minorBidi"/>
          <w:color w:val="000000"/>
          <w:kern w:val="2"/>
          <w:sz w:val="30"/>
          <w:szCs w:val="30"/>
        </w:rPr>
      </w:pPr>
      <w:r>
        <w:rPr>
          <w:rFonts w:hint="eastAsia" w:ascii="仿宋_GB2312" w:hAnsi="微软雅黑" w:eastAsia="仿宋_GB2312" w:cstheme="minorBidi"/>
          <w:color w:val="000000"/>
          <w:kern w:val="2"/>
          <w:sz w:val="30"/>
          <w:szCs w:val="30"/>
        </w:rPr>
        <w:t>2021年5月31日</w:t>
      </w:r>
    </w:p>
    <w:p>
      <w:pPr>
        <w:spacing w:before="100" w:beforeAutospacing="1" w:after="100" w:afterAutospacing="1" w:line="4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CA"/>
    <w:rsid w:val="000004A0"/>
    <w:rsid w:val="00003CC9"/>
    <w:rsid w:val="00021424"/>
    <w:rsid w:val="00032009"/>
    <w:rsid w:val="000350A3"/>
    <w:rsid w:val="000870CA"/>
    <w:rsid w:val="000955CB"/>
    <w:rsid w:val="000C4176"/>
    <w:rsid w:val="000C6F5B"/>
    <w:rsid w:val="000F277E"/>
    <w:rsid w:val="00114CCC"/>
    <w:rsid w:val="001172A4"/>
    <w:rsid w:val="001567DB"/>
    <w:rsid w:val="00175E90"/>
    <w:rsid w:val="00194A13"/>
    <w:rsid w:val="001D6B65"/>
    <w:rsid w:val="002215CA"/>
    <w:rsid w:val="002232D2"/>
    <w:rsid w:val="00234716"/>
    <w:rsid w:val="0023572C"/>
    <w:rsid w:val="0024247F"/>
    <w:rsid w:val="00245D92"/>
    <w:rsid w:val="002771E8"/>
    <w:rsid w:val="00280984"/>
    <w:rsid w:val="002B1555"/>
    <w:rsid w:val="002D0BBC"/>
    <w:rsid w:val="002E720E"/>
    <w:rsid w:val="0032163E"/>
    <w:rsid w:val="00321D90"/>
    <w:rsid w:val="00350F1C"/>
    <w:rsid w:val="00372C3D"/>
    <w:rsid w:val="00380C31"/>
    <w:rsid w:val="003825DC"/>
    <w:rsid w:val="0038555A"/>
    <w:rsid w:val="00391FB1"/>
    <w:rsid w:val="003B5886"/>
    <w:rsid w:val="003C5383"/>
    <w:rsid w:val="003F214F"/>
    <w:rsid w:val="003F30D5"/>
    <w:rsid w:val="00414B7C"/>
    <w:rsid w:val="004232BF"/>
    <w:rsid w:val="00497A1E"/>
    <w:rsid w:val="004A62A0"/>
    <w:rsid w:val="004A6948"/>
    <w:rsid w:val="004B24E0"/>
    <w:rsid w:val="004D59C9"/>
    <w:rsid w:val="004F38AB"/>
    <w:rsid w:val="004F42D7"/>
    <w:rsid w:val="004F5AF7"/>
    <w:rsid w:val="00500564"/>
    <w:rsid w:val="00531B9E"/>
    <w:rsid w:val="0054648B"/>
    <w:rsid w:val="00547C3B"/>
    <w:rsid w:val="0056737C"/>
    <w:rsid w:val="0058224B"/>
    <w:rsid w:val="00583925"/>
    <w:rsid w:val="006066EA"/>
    <w:rsid w:val="0060701C"/>
    <w:rsid w:val="00635A4E"/>
    <w:rsid w:val="00662C3F"/>
    <w:rsid w:val="006F7CDE"/>
    <w:rsid w:val="0070601C"/>
    <w:rsid w:val="00725B0F"/>
    <w:rsid w:val="00763331"/>
    <w:rsid w:val="0077357E"/>
    <w:rsid w:val="00774A97"/>
    <w:rsid w:val="007A1582"/>
    <w:rsid w:val="007B51A2"/>
    <w:rsid w:val="007C2C07"/>
    <w:rsid w:val="007D2AFE"/>
    <w:rsid w:val="007F288A"/>
    <w:rsid w:val="008135A2"/>
    <w:rsid w:val="00815455"/>
    <w:rsid w:val="008A5106"/>
    <w:rsid w:val="008D47A1"/>
    <w:rsid w:val="008E443E"/>
    <w:rsid w:val="008F5009"/>
    <w:rsid w:val="00934D7B"/>
    <w:rsid w:val="009747B1"/>
    <w:rsid w:val="0097546A"/>
    <w:rsid w:val="00987D9B"/>
    <w:rsid w:val="00994AB8"/>
    <w:rsid w:val="009A2250"/>
    <w:rsid w:val="009B06D9"/>
    <w:rsid w:val="009B68C0"/>
    <w:rsid w:val="009B7E0F"/>
    <w:rsid w:val="009C4607"/>
    <w:rsid w:val="009D29D0"/>
    <w:rsid w:val="00A002A9"/>
    <w:rsid w:val="00A0100F"/>
    <w:rsid w:val="00A06B23"/>
    <w:rsid w:val="00A2153D"/>
    <w:rsid w:val="00A47E3D"/>
    <w:rsid w:val="00A77BB9"/>
    <w:rsid w:val="00AB24A1"/>
    <w:rsid w:val="00B11391"/>
    <w:rsid w:val="00B11DE5"/>
    <w:rsid w:val="00B26208"/>
    <w:rsid w:val="00B34BE3"/>
    <w:rsid w:val="00B7673E"/>
    <w:rsid w:val="00B806D4"/>
    <w:rsid w:val="00BC28AD"/>
    <w:rsid w:val="00BD6E48"/>
    <w:rsid w:val="00C04966"/>
    <w:rsid w:val="00C049B5"/>
    <w:rsid w:val="00C27453"/>
    <w:rsid w:val="00C361E0"/>
    <w:rsid w:val="00C377CF"/>
    <w:rsid w:val="00C65454"/>
    <w:rsid w:val="00C66E54"/>
    <w:rsid w:val="00C773AE"/>
    <w:rsid w:val="00CE2461"/>
    <w:rsid w:val="00CF5984"/>
    <w:rsid w:val="00D06A8B"/>
    <w:rsid w:val="00D06AA2"/>
    <w:rsid w:val="00D16C8B"/>
    <w:rsid w:val="00D427FF"/>
    <w:rsid w:val="00D56684"/>
    <w:rsid w:val="00D66599"/>
    <w:rsid w:val="00D75C04"/>
    <w:rsid w:val="00DA1343"/>
    <w:rsid w:val="00DB3D21"/>
    <w:rsid w:val="00DC09A5"/>
    <w:rsid w:val="00DD7838"/>
    <w:rsid w:val="00DE353A"/>
    <w:rsid w:val="00DE3F93"/>
    <w:rsid w:val="00DE7AB9"/>
    <w:rsid w:val="00E108F5"/>
    <w:rsid w:val="00E21EC7"/>
    <w:rsid w:val="00E27118"/>
    <w:rsid w:val="00E35193"/>
    <w:rsid w:val="00E54902"/>
    <w:rsid w:val="00E645CC"/>
    <w:rsid w:val="00E707C5"/>
    <w:rsid w:val="00EB252C"/>
    <w:rsid w:val="00ED100A"/>
    <w:rsid w:val="00F027FC"/>
    <w:rsid w:val="00F14985"/>
    <w:rsid w:val="00F149C9"/>
    <w:rsid w:val="00F45ECE"/>
    <w:rsid w:val="00F52EC0"/>
    <w:rsid w:val="00F87095"/>
    <w:rsid w:val="00F87271"/>
    <w:rsid w:val="00F94F39"/>
    <w:rsid w:val="00FA5C5C"/>
    <w:rsid w:val="228B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167</Words>
  <Characters>954</Characters>
  <Lines>7</Lines>
  <Paragraphs>2</Paragraphs>
  <TotalTime>1</TotalTime>
  <ScaleCrop>false</ScaleCrop>
  <LinksUpToDate>false</LinksUpToDate>
  <CharactersWithSpaces>1119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2021-05-31T03:10:00Z</dcterms:created>
  <dc:creator>杨光利</dc:creator>
  <cp:lastModifiedBy>꧁꫞꯭芒꯭果꯭味꯭꫞꧂</cp:lastModifiedBy>
  <cp:lastPrinted>2021-05-17T02:49:00Z</cp:lastPrinted>
  <dcterms:modified xsi:type="dcterms:W3CDTF">2021-05-31T06:32:18Z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2CA1F5F844D240C097914683C60C2912</vt:lpwstr>
  </property>
</Properties>
</file>